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6F" w:rsidRPr="006C670B" w:rsidRDefault="00DC790F" w:rsidP="0089486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Здравствуйте, в эфире школьное радио «220 Вольт»,</w:t>
      </w:r>
      <w:r w:rsidRPr="006C670B">
        <w:rPr>
          <w:rFonts w:ascii="Times New Roman" w:hAnsi="Times New Roman" w:cs="Times New Roman"/>
          <w:sz w:val="24"/>
          <w:szCs w:val="24"/>
        </w:rPr>
        <w:t xml:space="preserve"> и в студии его ведущие _______.</w:t>
      </w:r>
    </w:p>
    <w:p w:rsidR="006C670B" w:rsidRDefault="00DC790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Сегодня у нас тематический выпуск</w:t>
      </w:r>
      <w:r w:rsidRPr="006C670B">
        <w:rPr>
          <w:rFonts w:ascii="Times New Roman" w:hAnsi="Times New Roman" w:cs="Times New Roman"/>
          <w:sz w:val="24"/>
          <w:szCs w:val="24"/>
        </w:rPr>
        <w:t>, а погов</w:t>
      </w:r>
      <w:r w:rsidR="0089486F" w:rsidRPr="006C670B">
        <w:rPr>
          <w:rFonts w:ascii="Times New Roman" w:hAnsi="Times New Roman" w:cs="Times New Roman"/>
          <w:sz w:val="24"/>
          <w:szCs w:val="24"/>
        </w:rPr>
        <w:t xml:space="preserve">орить мы с вами хотели о </w:t>
      </w:r>
      <w:r w:rsidR="006C670B">
        <w:rPr>
          <w:rFonts w:ascii="Times New Roman" w:hAnsi="Times New Roman" w:cs="Times New Roman"/>
          <w:sz w:val="24"/>
          <w:szCs w:val="24"/>
        </w:rPr>
        <w:t xml:space="preserve">подвигах, на которые способны люди в тяжелые, для их Родины, времена. </w:t>
      </w:r>
    </w:p>
    <w:p w:rsidR="006C670B" w:rsidRDefault="006C670B" w:rsidP="002A008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90F" w:rsidRPr="006C670B">
        <w:rPr>
          <w:rFonts w:ascii="Times New Roman" w:hAnsi="Times New Roman" w:cs="Times New Roman"/>
          <w:b/>
          <w:sz w:val="24"/>
          <w:szCs w:val="24"/>
        </w:rPr>
        <w:t>Почему же мы выбрали эту тему?</w:t>
      </w:r>
      <w:r w:rsidR="00DC790F" w:rsidRPr="006C670B">
        <w:rPr>
          <w:rFonts w:ascii="Times New Roman" w:hAnsi="Times New Roman" w:cs="Times New Roman"/>
          <w:sz w:val="24"/>
          <w:szCs w:val="24"/>
        </w:rPr>
        <w:t xml:space="preserve"> Совсем скоро вся страна будет отмечать великий праздник победы – 9 мая</w:t>
      </w:r>
      <w:r w:rsidR="00080BB7" w:rsidRPr="006C670B">
        <w:rPr>
          <w:rFonts w:ascii="Times New Roman" w:hAnsi="Times New Roman" w:cs="Times New Roman"/>
          <w:sz w:val="24"/>
          <w:szCs w:val="24"/>
        </w:rPr>
        <w:t>.</w:t>
      </w:r>
      <w:r w:rsidR="00080BB7" w:rsidRPr="006C6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Ход и итоги небывалой по масштабам,</w:t>
      </w:r>
      <w:r w:rsidRPr="006C670B">
        <w:rPr>
          <w:rFonts w:ascii="Times New Roman" w:hAnsi="Times New Roman" w:cs="Times New Roman"/>
          <w:sz w:val="24"/>
          <w:szCs w:val="24"/>
        </w:rPr>
        <w:t xml:space="preserve"> ожесточенности и бескомпромиссности Великой Отечественной войны показали, что сила народа, одержавшего Победу над фашизмом, в его единении, духовной сплоченности, независимо от национальности, веры и национальных традиций, в справедливости тех целей, во имя которых народ ведет вооруженную борьбу. Состояние общества той поры точно отображено в песне </w:t>
      </w:r>
      <w:r w:rsidRPr="006C67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«Священная война»</w:t>
      </w:r>
      <w:r w:rsidRPr="006C670B">
        <w:rPr>
          <w:rFonts w:ascii="Times New Roman" w:hAnsi="Times New Roman" w:cs="Times New Roman"/>
          <w:sz w:val="24"/>
          <w:szCs w:val="24"/>
        </w:rPr>
        <w:t>, слушать которую и сегодня невозможно слушать равнодушно.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Призыв к «смертному бою» с «фашистской силой темною»</w:t>
      </w:r>
      <w:r w:rsidRPr="006C670B">
        <w:rPr>
          <w:rFonts w:ascii="Times New Roman" w:hAnsi="Times New Roman" w:cs="Times New Roman"/>
          <w:sz w:val="24"/>
          <w:szCs w:val="24"/>
        </w:rPr>
        <w:t xml:space="preserve"> был услышан миллионами советских людей. 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Именно поэтому на борьбу с фашистским нашествием поднялись все: стар и млад, мужчины и женщины, все нации и народности Советского Союза, что превратило советское общество в крепкий военный организм и стало одним из решающих источников Победы в той войне.</w:t>
      </w:r>
      <w:proofErr w:type="gramEnd"/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Начиная войну против Советского Союза</w:t>
      </w:r>
      <w:r w:rsidRPr="006C670B">
        <w:rPr>
          <w:rFonts w:ascii="Times New Roman" w:hAnsi="Times New Roman" w:cs="Times New Roman"/>
          <w:sz w:val="24"/>
          <w:szCs w:val="24"/>
        </w:rPr>
        <w:t>, немецко-фашистское руководство рассчитывало на обострение межнациональных противоречий внутри нашей страны. Однако этого не произошло: расчеты гитлеровцев не оправдались - дружба народов с честью выдержала испытания войной и еще больше закалилась.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Уже с первых дней войны беспримерный героизм</w:t>
      </w:r>
      <w:r w:rsidRPr="006C670B">
        <w:rPr>
          <w:rFonts w:ascii="Times New Roman" w:hAnsi="Times New Roman" w:cs="Times New Roman"/>
          <w:sz w:val="24"/>
          <w:szCs w:val="24"/>
        </w:rPr>
        <w:t xml:space="preserve"> солдат и командиров различных наций и народностей Советского Союза в серьезной степени сорвал планы немецкого наступления, затормозил продвижение вражеских войск, а затем обеспечил перелом в ходе войны и ее победоносное завершение.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70B">
        <w:rPr>
          <w:rFonts w:ascii="Times New Roman" w:hAnsi="Times New Roman" w:cs="Times New Roman"/>
          <w:b/>
          <w:sz w:val="24"/>
          <w:szCs w:val="24"/>
        </w:rPr>
        <w:t>Значительный вклад в разгром фашистской армии</w:t>
      </w:r>
      <w:r w:rsidRPr="006C670B">
        <w:rPr>
          <w:rFonts w:ascii="Times New Roman" w:hAnsi="Times New Roman" w:cs="Times New Roman"/>
          <w:sz w:val="24"/>
          <w:szCs w:val="24"/>
        </w:rPr>
        <w:t xml:space="preserve"> внесли национальные соединения и части, формирование которых началось уже в августе 1941 года и которые были укомплектованы за счет людских и материальных ресурсов РСФСР, Украины, Белоруссии, Узбекистана, Казахстана, Грузии, Азербайджана, Литвы, Латвии, Эстонии, Молдавии, Киргизии, Таджикистана, Армении, Туркмении.</w:t>
      </w:r>
      <w:proofErr w:type="gramEnd"/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Реальные возможности у каждой из союзных республик</w:t>
      </w:r>
      <w:r w:rsidRPr="006C670B">
        <w:rPr>
          <w:rFonts w:ascii="Times New Roman" w:hAnsi="Times New Roman" w:cs="Times New Roman"/>
          <w:sz w:val="24"/>
          <w:szCs w:val="24"/>
        </w:rPr>
        <w:t xml:space="preserve"> были различные, но каждая из них возложила на алтарь Победы все, что могла. Первой была сформирована 201-я Латышская стрелковая дивизия, на 90% состоящая из жителей Латвийской ССР и более чем наполовину состоящая из латышей. За годы войны национальные части были сформированы в 11 союзных республиках. Всего в Красной Армии было сформировано 66 национальных воинских соединений. Из этого числа 37 национальных воинских соединений участвовали в боевых действиях на фронтах Великой Отечественной войны.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34 миллиона 476 тысяч человек</w:t>
      </w:r>
      <w:r w:rsidRPr="006C670B">
        <w:rPr>
          <w:rFonts w:ascii="Times New Roman" w:hAnsi="Times New Roman" w:cs="Times New Roman"/>
          <w:sz w:val="24"/>
          <w:szCs w:val="24"/>
        </w:rPr>
        <w:t xml:space="preserve">, призванных в годы войны в Красную Армию, представляли 151 нацию и народность. И всех их – рядовых и командиров, пехотинцев и танкистов, летчиков и моряков, артиллеристов и кавалеристов, связистов и врачей – сынов </w:t>
      </w:r>
      <w:r w:rsidRPr="006C670B">
        <w:rPr>
          <w:rFonts w:ascii="Times New Roman" w:hAnsi="Times New Roman" w:cs="Times New Roman"/>
          <w:sz w:val="24"/>
          <w:szCs w:val="24"/>
        </w:rPr>
        <w:lastRenderedPageBreak/>
        <w:t>и дочерей всех народов Советского Союза объединяло одно: отстоять независимость Родины, уничтожить ненавистный фашизм.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 xml:space="preserve">Высшую степень героизма в годы войны </w:t>
      </w:r>
      <w:r w:rsidRPr="006C670B">
        <w:rPr>
          <w:rFonts w:ascii="Times New Roman" w:hAnsi="Times New Roman" w:cs="Times New Roman"/>
          <w:sz w:val="24"/>
          <w:szCs w:val="24"/>
        </w:rPr>
        <w:t xml:space="preserve">проявили 11 635 воинов, ставших Героями Советского Союза. 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Из них: русских – 8182, украинцев – 2072, белорусов – 311, татар – 161, евреев – 108, армян – 99, казахов – 96, грузин – 89, узбеков – 69, чувашей – 44, азербайджанцев - 43 и других.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 xml:space="preserve"> Среди Героев Советского Союза – представители свыше 100 наций и народностей.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70B">
        <w:rPr>
          <w:rFonts w:ascii="Times New Roman" w:hAnsi="Times New Roman" w:cs="Times New Roman"/>
          <w:b/>
          <w:sz w:val="24"/>
          <w:szCs w:val="24"/>
        </w:rPr>
        <w:t>Самыми</w:t>
      </w:r>
      <w:proofErr w:type="gram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же героическими проявили себя лакцы</w:t>
      </w:r>
      <w:r w:rsidRPr="006C670B">
        <w:rPr>
          <w:rFonts w:ascii="Times New Roman" w:hAnsi="Times New Roman" w:cs="Times New Roman"/>
          <w:sz w:val="24"/>
          <w:szCs w:val="24"/>
        </w:rPr>
        <w:t xml:space="preserve">, которые по числу Героев Советского Союза в процентном отношении Героев на душу населения этой народности занимают первое место. В том числе прославили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лакский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народ летчик дважды Герой Советского Союза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Ахмет-Хан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Султан, Герои Советского союза командиры стрелковых батальонов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Гаджи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Османович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Ризван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Баширович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Сулейманов, истребитель танков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Цахай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Макашарикович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Макеев, разведчик и артиллерист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Якуб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Сулейманов и другие Герои.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Всего за подвиги во время</w:t>
      </w:r>
      <w:r w:rsidRPr="006C670B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орденами было награждено свыше 5 миллионов солдат и офицеров и более 7,5 миллионов награждены медалями. 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Из общего числа 9 284 199 награжденных орденами и медалями: русских – 6 172 976, украинцев – 1710 766, белорусов – 311 105, татар – 174 886, евреев – 160 772, казахов – 96 638, узбеков – 80 013, армян – 66 802, мордвин – 57320, чувашей – 53566, грузин – 49 106, азербайджанцев – 36 180, башкир – 29 900, удмуртов – 19 229, марийцев – 18 253, киргизов – 15 549, туркменов – 14923, таджиков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 xml:space="preserve"> – 13 997, коми – 13 188, осетин – 12 730, эстонцев – 11 489, латышей – 11 133, карелов – 7 890, литовцев – 6133, бурятов – 6 053, других – 133 693.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Массовый героизм советского народа</w:t>
      </w:r>
      <w:r w:rsidRPr="006C670B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складывался из изумительных индивидуальных образцов героизма представителей различных национальностей в боях на земле и в воздухе, на воде и под водой, на фронтах и в партизанских отрядах, подполье на временно оккупированных врагом территориях, в тылу на заводах и колхозных полях. Вспомним хотя бы некоторые яркие героические подвиги, совершенные советскими воинами самых разных национальностей.</w:t>
      </w:r>
    </w:p>
    <w:p w:rsidR="005B1A17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70B">
        <w:rPr>
          <w:rFonts w:ascii="Times New Roman" w:hAnsi="Times New Roman" w:cs="Times New Roman"/>
          <w:b/>
          <w:sz w:val="24"/>
          <w:szCs w:val="24"/>
        </w:rPr>
        <w:t>За мужество и героизм, проявленные при форсировании Днепра</w:t>
      </w:r>
      <w:r w:rsidRPr="006C670B">
        <w:rPr>
          <w:rFonts w:ascii="Times New Roman" w:hAnsi="Times New Roman" w:cs="Times New Roman"/>
          <w:sz w:val="24"/>
          <w:szCs w:val="24"/>
        </w:rPr>
        <w:t xml:space="preserve">, удостоены звания Героя Советского Союза: узбек, рядовой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Алиназаров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Содык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; казах, помощник наводчика противотанкового ружья 7-го гвардейского кавалерийского корпуса, гвардии рядовой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Калдыкараев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Жумагали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; татарин, разведчик 325-й отдельной разведки 246-й стрелковой дивизии сержант Калиев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Анвар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>; осетин, стрелок 5-й роты 182 стрелкового полка 62 стрелковой дивизии, гвардии рядовой Машков Игорь Анатольевич</w:t>
      </w:r>
      <w:r w:rsidR="005B1A17" w:rsidRPr="006C67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A17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В самый напряженный момент боя за деревню Чернушки</w:t>
      </w:r>
      <w:r w:rsidRPr="006C670B">
        <w:rPr>
          <w:rFonts w:ascii="Times New Roman" w:hAnsi="Times New Roman" w:cs="Times New Roman"/>
          <w:sz w:val="24"/>
          <w:szCs w:val="24"/>
        </w:rPr>
        <w:t>, когда огонь вражеского пулемета прижал роту атакующих красноармейцев к земле, русский парень рядовой Александр Матросов грудью закрыл амбразуру вражеского дзота. Пожертвовав собой, Матросов обеспечил успех наступления и спас десятки жизней товарищей. Отважному воину было присвоено звание Героя Советского Союза, а его имя было навечно занесено в списки 1-й роты гвардейского полка, который стал носить имя Александра Матросова.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Абхаз, старший сержант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Габлия</w:t>
      </w:r>
      <w:proofErr w:type="spell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Варлам</w:t>
      </w:r>
      <w:proofErr w:type="spell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Алексеевич</w:t>
      </w:r>
      <w:r w:rsidRPr="006C670B">
        <w:rPr>
          <w:rFonts w:ascii="Times New Roman" w:hAnsi="Times New Roman" w:cs="Times New Roman"/>
          <w:sz w:val="24"/>
          <w:szCs w:val="24"/>
        </w:rPr>
        <w:t xml:space="preserve">, командир минометного расчета 144-го батальона морской пехоты 83-й морской стрелковой бригады 46-й армии. Прошел всю войну, освобождал города Европы, был 6 раз ранен, но каждый раз после госпиталя возвращался в строй. В марте 1945 года под городом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Эстергом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(Венгрия) четверо суток вел бой в составе батальона в отрыве от главных сил бригады, уничтожив большое количество живой силы противника. Был ранен, но с поля боя не ушел.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Русский, старший сержант Чирков Федор Тихонович</w:t>
      </w:r>
      <w:r w:rsidRPr="006C670B">
        <w:rPr>
          <w:rFonts w:ascii="Times New Roman" w:hAnsi="Times New Roman" w:cs="Times New Roman"/>
          <w:sz w:val="24"/>
          <w:szCs w:val="24"/>
        </w:rPr>
        <w:t xml:space="preserve">, наводчик орудия 295-го отдельного истребительно-противотанкового дивизиона 126-й стрелковой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Горловской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дивизии 43-й армии. Особо отличился при штурме Кенигсберга. </w:t>
      </w:r>
      <w:r w:rsidR="005B1A17" w:rsidRPr="006C670B">
        <w:rPr>
          <w:rFonts w:ascii="Times New Roman" w:hAnsi="Times New Roman" w:cs="Times New Roman"/>
          <w:sz w:val="24"/>
          <w:szCs w:val="24"/>
        </w:rPr>
        <w:t>П</w:t>
      </w:r>
      <w:r w:rsidRPr="006C670B">
        <w:rPr>
          <w:rFonts w:ascii="Times New Roman" w:hAnsi="Times New Roman" w:cs="Times New Roman"/>
          <w:sz w:val="24"/>
          <w:szCs w:val="24"/>
        </w:rPr>
        <w:t>од сильным минометным и ружейно-пулеметным огнем противника с дистанции 100 метров вел меткий огонь по амбразуре дота, затем подполз к нему и забросал амбразуру гранатами, чем способствовал взятию форта, гарнизон которого насчитывал 200 солдат и офицеров.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 xml:space="preserve">Чеченец, старший сержант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Ханпаша</w:t>
      </w:r>
      <w:proofErr w:type="spell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Нурадилович</w:t>
      </w:r>
      <w:proofErr w:type="spell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Нурадилов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, командир пулеметного взвода 5-й кавалерийской дивизии. Лично уничтожил 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около тысячи фашистов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. Погиб в бою.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 xml:space="preserve">Русский, старший сержант Попов Василий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Лазаревич</w:t>
      </w:r>
      <w:proofErr w:type="spellEnd"/>
      <w:r w:rsidRPr="006C670B">
        <w:rPr>
          <w:rFonts w:ascii="Times New Roman" w:hAnsi="Times New Roman" w:cs="Times New Roman"/>
          <w:b/>
          <w:sz w:val="24"/>
          <w:szCs w:val="24"/>
        </w:rPr>
        <w:t>.</w:t>
      </w:r>
      <w:r w:rsidRPr="006C670B">
        <w:rPr>
          <w:rFonts w:ascii="Times New Roman" w:hAnsi="Times New Roman" w:cs="Times New Roman"/>
          <w:sz w:val="24"/>
          <w:szCs w:val="24"/>
        </w:rPr>
        <w:t xml:space="preserve"> Отличился при штурме города – крепости Кенигсберга. Командир стрелкового отделения штурмовой группы, комсорг роты. В уличных боях за Кенигсберг старший сержант Попов с отделением следовал впереди штурмующих подразделений советских бойцов. Лично уничтожил 34 немецких солдат, взял в плен около 80, захватил 2 орудия. Погиб в бою.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 xml:space="preserve">Азербайджанец, рядовой Гусейн-заде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Мехти</w:t>
      </w:r>
      <w:proofErr w:type="spell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Ганифа</w:t>
      </w:r>
      <w:proofErr w:type="spell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, сбежал с немецкого плена и воевал с итальянскими партизанами- гарибальдийцами. Группа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Гусейна-заде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 xml:space="preserve"> уничтожила более 600 немецких солдат, 25 автомашин, 23 военных гаража и другие военные объекты. Погиб в бою.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 xml:space="preserve">Украинка, </w:t>
      </w:r>
      <w:proofErr w:type="spellStart"/>
      <w:r w:rsidRPr="006C670B">
        <w:rPr>
          <w:rFonts w:ascii="Times New Roman" w:hAnsi="Times New Roman" w:cs="Times New Roman"/>
          <w:b/>
          <w:sz w:val="24"/>
          <w:szCs w:val="24"/>
        </w:rPr>
        <w:t>Боровченко</w:t>
      </w:r>
      <w:proofErr w:type="spellEnd"/>
      <w:r w:rsidRPr="006C670B">
        <w:rPr>
          <w:rFonts w:ascii="Times New Roman" w:hAnsi="Times New Roman" w:cs="Times New Roman"/>
          <w:b/>
          <w:sz w:val="24"/>
          <w:szCs w:val="24"/>
        </w:rPr>
        <w:t xml:space="preserve"> Мария Сергеевна</w:t>
      </w:r>
      <w:r w:rsidRPr="006C670B">
        <w:rPr>
          <w:rFonts w:ascii="Times New Roman" w:hAnsi="Times New Roman" w:cs="Times New Roman"/>
          <w:sz w:val="24"/>
          <w:szCs w:val="24"/>
        </w:rPr>
        <w:t>, старший сержант 32-го гвардейского артиллерийского полка 13-й гвардейской стрелковой дивизии 5-й гвардейской армии. Погибла в бою, закрыв своим телом офицера.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Башкир, старший сержант Сутулов Григорий Алексеевич</w:t>
      </w:r>
      <w:r w:rsidRPr="006C670B">
        <w:rPr>
          <w:rFonts w:ascii="Times New Roman" w:hAnsi="Times New Roman" w:cs="Times New Roman"/>
          <w:sz w:val="24"/>
          <w:szCs w:val="24"/>
        </w:rPr>
        <w:t xml:space="preserve">, командир отделения пешей разведки. Во главе разведывательной группы одним из первых преодолел реку Одер (в черте </w:t>
      </w:r>
      <w:proofErr w:type="spellStart"/>
      <w:r w:rsidRPr="006C67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670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C670B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Pr="006C670B">
        <w:rPr>
          <w:rFonts w:ascii="Times New Roman" w:hAnsi="Times New Roman" w:cs="Times New Roman"/>
          <w:sz w:val="24"/>
          <w:szCs w:val="24"/>
        </w:rPr>
        <w:t>, Польша). В бою на плацдарме обеспечил командование необходимыми разведывательными данными о противнике, чем способствовал успешному наступлению войск.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И многие, многие другие советские воины</w:t>
      </w:r>
      <w:r w:rsidRPr="006C670B">
        <w:rPr>
          <w:rFonts w:ascii="Times New Roman" w:hAnsi="Times New Roman" w:cs="Times New Roman"/>
          <w:sz w:val="24"/>
          <w:szCs w:val="24"/>
        </w:rPr>
        <w:t>, мужество и героизм которых не знали национальных границ. И чем дальше в историю уходят военные годы, тем ярче перед нами предстоит их великий подвиг, благодаря которому и победил советский народ в Великой Отечественной войне. Мы, современники, должны быть благодарны героям за завоеванную свободу, помнить об уроках прошлого, о том, какой ценой завоевана эта свобода.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Война показала, что наш многонациональный</w:t>
      </w:r>
      <w:r w:rsidRPr="006C670B">
        <w:rPr>
          <w:rFonts w:ascii="Times New Roman" w:hAnsi="Times New Roman" w:cs="Times New Roman"/>
          <w:sz w:val="24"/>
          <w:szCs w:val="24"/>
        </w:rPr>
        <w:t xml:space="preserve"> народ в час смертельной опасности способен мобилизовать все свои силы на защиту своей Родины. Все отдавали свои силы </w:t>
      </w:r>
      <w:r w:rsidRPr="006C670B">
        <w:rPr>
          <w:rFonts w:ascii="Times New Roman" w:hAnsi="Times New Roman" w:cs="Times New Roman"/>
          <w:sz w:val="24"/>
          <w:szCs w:val="24"/>
        </w:rPr>
        <w:lastRenderedPageBreak/>
        <w:t>на борьбу с врагом: и те, кто, воевал на фронте, и те, кто работал в тылу. Только благодаря подвигам миллионов людей нынешнее поколение имеет право на свободную жизнь.</w:t>
      </w:r>
    </w:p>
    <w:p w:rsidR="002A008F" w:rsidRPr="006C670B" w:rsidRDefault="002A008F" w:rsidP="002A008F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sz w:val="24"/>
          <w:szCs w:val="24"/>
        </w:rPr>
        <w:t>Живущие ныне!</w:t>
      </w:r>
      <w:r w:rsidRPr="006C670B">
        <w:rPr>
          <w:rFonts w:ascii="Times New Roman" w:hAnsi="Times New Roman" w:cs="Times New Roman"/>
          <w:sz w:val="24"/>
          <w:szCs w:val="24"/>
        </w:rPr>
        <w:t xml:space="preserve"> Пристальнее всмотритесь в нашу историю на примерах Героев Великой Отечественной войны и передайте грядущему поколению чувство благодарности, причастности к устремлениям, мечтам воинов той поры – они воевали, умирали, защитили Отечество ради нас, живущих ныне. Важно, чтобы нравственный опыт военных лет становился неотъемлемой частью духовного мира сегодняшнего и будущих поколений.</w:t>
      </w:r>
    </w:p>
    <w:p w:rsidR="005307F8" w:rsidRPr="006C670B" w:rsidRDefault="00080BB7" w:rsidP="00080BB7">
      <w:pPr>
        <w:jc w:val="both"/>
        <w:rPr>
          <w:rFonts w:ascii="Times New Roman" w:hAnsi="Times New Roman" w:cs="Times New Roman"/>
          <w:sz w:val="24"/>
          <w:szCs w:val="24"/>
        </w:rPr>
      </w:pPr>
      <w:r w:rsidRPr="006C670B">
        <w:rPr>
          <w:rFonts w:ascii="Times New Roman" w:hAnsi="Times New Roman" w:cs="Times New Roman"/>
          <w:b/>
          <w:color w:val="000000"/>
          <w:sz w:val="24"/>
          <w:szCs w:val="24"/>
        </w:rPr>
        <w:t>С вами было школьное радио «220 Вольт». Не забывайте своих героев и их великий подвиг. До новых встреч в эфире.</w:t>
      </w:r>
    </w:p>
    <w:p w:rsidR="006C670B" w:rsidRPr="006C670B" w:rsidRDefault="006C6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70B" w:rsidRPr="006C670B" w:rsidSect="0053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0F"/>
    <w:rsid w:val="00080BB7"/>
    <w:rsid w:val="002A008F"/>
    <w:rsid w:val="00331834"/>
    <w:rsid w:val="005307F8"/>
    <w:rsid w:val="005B1A17"/>
    <w:rsid w:val="00643057"/>
    <w:rsid w:val="00652881"/>
    <w:rsid w:val="006C670B"/>
    <w:rsid w:val="0089486F"/>
    <w:rsid w:val="00D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90F"/>
  </w:style>
  <w:style w:type="character" w:styleId="a3">
    <w:name w:val="Hyperlink"/>
    <w:basedOn w:val="a0"/>
    <w:uiPriority w:val="99"/>
    <w:semiHidden/>
    <w:unhideWhenUsed/>
    <w:rsid w:val="00DC79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494">
          <w:marLeft w:val="225"/>
          <w:marRight w:val="22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9693">
          <w:marLeft w:val="225"/>
          <w:marRight w:val="22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Женя</cp:lastModifiedBy>
  <cp:revision>3</cp:revision>
  <dcterms:created xsi:type="dcterms:W3CDTF">2017-05-01T11:47:00Z</dcterms:created>
  <dcterms:modified xsi:type="dcterms:W3CDTF">2017-04-25T20:29:00Z</dcterms:modified>
</cp:coreProperties>
</file>